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10E2B" w14:textId="77777777" w:rsidR="008869A2" w:rsidRDefault="0099540D">
      <w:pPr>
        <w:spacing w:after="60" w:line="240" w:lineRule="auto"/>
        <w:jc w:val="center"/>
        <w:rPr>
          <w:rFonts w:ascii="Aptos" w:hAnsi="Aptos" w:cs="Aptos"/>
          <w:b/>
          <w:color w:val="004873"/>
          <w:sz w:val="32"/>
        </w:rPr>
      </w:pPr>
      <w:r>
        <w:rPr>
          <w:rFonts w:ascii="Aptos" w:hAnsi="Aptos" w:cs="Aptos"/>
          <w:b/>
          <w:color w:val="004873"/>
          <w:sz w:val="32"/>
        </w:rPr>
        <w:t>XIII-</w:t>
      </w:r>
      <w:proofErr w:type="spellStart"/>
      <w:r>
        <w:rPr>
          <w:rFonts w:ascii="Aptos" w:hAnsi="Aptos" w:cs="Aptos"/>
          <w:b/>
          <w:color w:val="004873"/>
          <w:sz w:val="32"/>
        </w:rPr>
        <w:t>oji</w:t>
      </w:r>
      <w:proofErr w:type="spellEnd"/>
      <w:r>
        <w:rPr>
          <w:rFonts w:ascii="Aptos" w:hAnsi="Aptos" w:cs="Aptos"/>
          <w:b/>
          <w:color w:val="004873"/>
          <w:sz w:val="32"/>
        </w:rPr>
        <w:t xml:space="preserve"> Lietuvos </w:t>
      </w:r>
      <w:proofErr w:type="spellStart"/>
      <w:r>
        <w:rPr>
          <w:rFonts w:ascii="Aptos" w:hAnsi="Aptos" w:cs="Aptos"/>
          <w:b/>
          <w:color w:val="004873"/>
          <w:sz w:val="32"/>
        </w:rPr>
        <w:t>geotermijos</w:t>
      </w:r>
      <w:proofErr w:type="spellEnd"/>
      <w:r>
        <w:rPr>
          <w:rFonts w:ascii="Aptos" w:hAnsi="Aptos" w:cs="Aptos"/>
          <w:b/>
          <w:color w:val="004873"/>
          <w:sz w:val="32"/>
        </w:rPr>
        <w:t xml:space="preserve"> </w:t>
      </w:r>
      <w:proofErr w:type="spellStart"/>
      <w:r>
        <w:rPr>
          <w:rFonts w:ascii="Aptos" w:hAnsi="Aptos" w:cs="Aptos"/>
          <w:b/>
          <w:color w:val="004873"/>
          <w:sz w:val="32"/>
        </w:rPr>
        <w:t>asociacijos</w:t>
      </w:r>
      <w:proofErr w:type="spellEnd"/>
      <w:r>
        <w:rPr>
          <w:rFonts w:ascii="Aptos" w:hAnsi="Aptos" w:cs="Aptos"/>
          <w:b/>
          <w:color w:val="004873"/>
          <w:sz w:val="32"/>
        </w:rPr>
        <w:t xml:space="preserve"> </w:t>
      </w:r>
      <w:proofErr w:type="spellStart"/>
      <w:r>
        <w:rPr>
          <w:rFonts w:ascii="Aptos" w:hAnsi="Aptos" w:cs="Aptos"/>
          <w:b/>
          <w:color w:val="004873"/>
          <w:sz w:val="32"/>
        </w:rPr>
        <w:t>konferencija</w:t>
      </w:r>
      <w:proofErr w:type="spellEnd"/>
    </w:p>
    <w:p w14:paraId="60693FE4" w14:textId="77777777" w:rsidR="008869A2" w:rsidRDefault="0099540D">
      <w:pPr>
        <w:spacing w:after="80" w:line="240" w:lineRule="auto"/>
        <w:jc w:val="center"/>
        <w:rPr>
          <w:rFonts w:ascii="Aptos" w:hAnsi="Aptos" w:cs="Aptos"/>
          <w:b/>
          <w:color w:val="464646"/>
          <w:sz w:val="24"/>
        </w:rPr>
      </w:pPr>
      <w:proofErr w:type="spellStart"/>
      <w:r>
        <w:rPr>
          <w:rFonts w:ascii="Aptos" w:hAnsi="Aptos" w:cs="Aptos"/>
          <w:b/>
          <w:color w:val="464646"/>
          <w:sz w:val="24"/>
        </w:rPr>
        <w:t>Geotermijos</w:t>
      </w:r>
      <w:proofErr w:type="spellEnd"/>
      <w:r>
        <w:rPr>
          <w:rFonts w:ascii="Aptos" w:hAnsi="Aptos" w:cs="Aptos"/>
          <w:b/>
          <w:color w:val="464646"/>
          <w:sz w:val="24"/>
        </w:rPr>
        <w:t xml:space="preserve"> </w:t>
      </w:r>
      <w:proofErr w:type="spellStart"/>
      <w:r>
        <w:rPr>
          <w:rFonts w:ascii="Aptos" w:hAnsi="Aptos" w:cs="Aptos"/>
          <w:b/>
          <w:color w:val="464646"/>
          <w:sz w:val="24"/>
        </w:rPr>
        <w:t>plėtra</w:t>
      </w:r>
      <w:proofErr w:type="spellEnd"/>
      <w:r>
        <w:rPr>
          <w:rFonts w:ascii="Aptos" w:hAnsi="Aptos" w:cs="Aptos"/>
          <w:b/>
          <w:color w:val="464646"/>
          <w:sz w:val="24"/>
        </w:rPr>
        <w:t xml:space="preserve"> ir </w:t>
      </w:r>
      <w:proofErr w:type="spellStart"/>
      <w:r>
        <w:rPr>
          <w:rFonts w:ascii="Aptos" w:hAnsi="Aptos" w:cs="Aptos"/>
          <w:b/>
          <w:color w:val="464646"/>
          <w:sz w:val="24"/>
        </w:rPr>
        <w:t>perspektyvos</w:t>
      </w:r>
      <w:proofErr w:type="spellEnd"/>
      <w:r>
        <w:rPr>
          <w:rFonts w:ascii="Aptos" w:hAnsi="Aptos" w:cs="Aptos"/>
          <w:b/>
          <w:color w:val="464646"/>
          <w:sz w:val="24"/>
        </w:rPr>
        <w:t xml:space="preserve"> </w:t>
      </w:r>
      <w:proofErr w:type="spellStart"/>
      <w:r>
        <w:rPr>
          <w:rFonts w:ascii="Aptos" w:hAnsi="Aptos" w:cs="Aptos"/>
          <w:b/>
          <w:color w:val="464646"/>
          <w:sz w:val="24"/>
        </w:rPr>
        <w:t>Lietuvoje</w:t>
      </w:r>
      <w:proofErr w:type="spellEnd"/>
    </w:p>
    <w:p w14:paraId="40C4F77B" w14:textId="77777777" w:rsidR="008869A2" w:rsidRDefault="0099540D">
      <w:pPr>
        <w:spacing w:after="140" w:line="240" w:lineRule="auto"/>
        <w:jc w:val="center"/>
        <w:rPr>
          <w:b/>
          <w:bCs/>
        </w:rPr>
      </w:pPr>
      <w:r>
        <w:rPr>
          <w:rFonts w:ascii="Aptos" w:hAnsi="Aptos" w:cs="Aptos"/>
          <w:b/>
          <w:bCs/>
          <w:color w:val="505050"/>
          <w:sz w:val="19"/>
        </w:rPr>
        <w:t xml:space="preserve">2026 m. </w:t>
      </w:r>
      <w:proofErr w:type="spellStart"/>
      <w:r>
        <w:rPr>
          <w:rFonts w:ascii="Aptos" w:hAnsi="Aptos" w:cs="Aptos"/>
          <w:b/>
          <w:bCs/>
          <w:color w:val="505050"/>
          <w:sz w:val="19"/>
        </w:rPr>
        <w:t>spalio</w:t>
      </w:r>
      <w:proofErr w:type="spellEnd"/>
      <w:r>
        <w:rPr>
          <w:rFonts w:ascii="Aptos" w:hAnsi="Aptos" w:cs="Aptos"/>
          <w:b/>
          <w:bCs/>
          <w:color w:val="505050"/>
          <w:sz w:val="19"/>
        </w:rPr>
        <w:t xml:space="preserve"> 16 d. (</w:t>
      </w:r>
      <w:proofErr w:type="spellStart"/>
      <w:r>
        <w:rPr>
          <w:rFonts w:ascii="Aptos" w:hAnsi="Aptos" w:cs="Aptos"/>
          <w:b/>
          <w:bCs/>
          <w:color w:val="505050"/>
          <w:sz w:val="19"/>
        </w:rPr>
        <w:t>penktadienis</w:t>
      </w:r>
      <w:proofErr w:type="spellEnd"/>
      <w:r>
        <w:rPr>
          <w:rFonts w:ascii="Aptos" w:hAnsi="Aptos" w:cs="Aptos"/>
          <w:b/>
          <w:bCs/>
          <w:color w:val="505050"/>
          <w:sz w:val="19"/>
        </w:rPr>
        <w:t xml:space="preserve">) | </w:t>
      </w:r>
      <w:proofErr w:type="spellStart"/>
      <w:r>
        <w:rPr>
          <w:rFonts w:ascii="Aptos" w:hAnsi="Aptos" w:cs="Aptos"/>
          <w:b/>
          <w:bCs/>
          <w:color w:val="505050"/>
          <w:sz w:val="19"/>
        </w:rPr>
        <w:t>Klaipėdos</w:t>
      </w:r>
      <w:proofErr w:type="spellEnd"/>
      <w:r>
        <w:rPr>
          <w:rFonts w:ascii="Aptos" w:hAnsi="Aptos" w:cs="Aptos"/>
          <w:b/>
          <w:bCs/>
          <w:color w:val="505050"/>
          <w:sz w:val="19"/>
        </w:rPr>
        <w:t xml:space="preserve"> </w:t>
      </w:r>
      <w:proofErr w:type="spellStart"/>
      <w:r>
        <w:rPr>
          <w:rFonts w:ascii="Aptos" w:hAnsi="Aptos" w:cs="Aptos"/>
          <w:b/>
          <w:bCs/>
          <w:color w:val="505050"/>
          <w:sz w:val="19"/>
        </w:rPr>
        <w:t>universitetas</w:t>
      </w:r>
      <w:proofErr w:type="spellEnd"/>
      <w:r>
        <w:rPr>
          <w:rFonts w:ascii="Aptos" w:hAnsi="Aptos" w:cs="Aptos"/>
          <w:b/>
          <w:bCs/>
          <w:color w:val="505050"/>
          <w:sz w:val="19"/>
        </w:rPr>
        <w:t>, H. Manto g. 84</w:t>
      </w:r>
      <w:r w:rsidR="00AC0598">
        <w:rPr>
          <w:rFonts w:ascii="Aptos" w:hAnsi="Aptos" w:cs="Aptos"/>
          <w:b/>
          <w:bCs/>
          <w:color w:val="505050"/>
          <w:sz w:val="19"/>
        </w:rPr>
        <w:t xml:space="preserve"> (Senato </w:t>
      </w:r>
      <w:proofErr w:type="spellStart"/>
      <w:r w:rsidR="00AC0598">
        <w:rPr>
          <w:rFonts w:ascii="Aptos" w:hAnsi="Aptos" w:cs="Aptos"/>
          <w:b/>
          <w:bCs/>
          <w:color w:val="505050"/>
          <w:sz w:val="19"/>
        </w:rPr>
        <w:t>salė</w:t>
      </w:r>
      <w:proofErr w:type="spellEnd"/>
      <w:r w:rsidR="00AC0598">
        <w:rPr>
          <w:rFonts w:ascii="Aptos" w:hAnsi="Aptos" w:cs="Aptos"/>
          <w:b/>
          <w:bCs/>
          <w:color w:val="505050"/>
          <w:sz w:val="19"/>
        </w:rPr>
        <w:t>)</w:t>
      </w:r>
      <w:r>
        <w:rPr>
          <w:rFonts w:ascii="Aptos" w:hAnsi="Aptos" w:cs="Aptos"/>
          <w:b/>
          <w:bCs/>
          <w:color w:val="505050"/>
          <w:sz w:val="19"/>
        </w:rPr>
        <w:t xml:space="preserve">, </w:t>
      </w:r>
      <w:proofErr w:type="spellStart"/>
      <w:r>
        <w:rPr>
          <w:rFonts w:ascii="Aptos" w:hAnsi="Aptos" w:cs="Aptos"/>
          <w:b/>
          <w:bCs/>
          <w:color w:val="505050"/>
          <w:sz w:val="19"/>
        </w:rPr>
        <w:t>Klaipėda</w:t>
      </w:r>
      <w:proofErr w:type="spellEnd"/>
    </w:p>
    <w:p w14:paraId="5F56F882" w14:textId="77777777" w:rsidR="008869A2" w:rsidRDefault="00A50EC6">
      <w:pPr>
        <w:spacing w:after="100" w:line="240" w:lineRule="auto"/>
        <w:jc w:val="center"/>
        <w:rPr>
          <w:lang w:eastAsia="en-US"/>
        </w:rPr>
      </w:pPr>
      <w:r>
        <w:rPr>
          <w:noProof/>
          <w:lang w:eastAsia="en-US"/>
        </w:rPr>
        <w:pict w14:anchorId="11A4E9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76.25pt;height:142.5pt;visibility:visible">
            <v:imagedata r:id="rId5" o:title="" croptop="15073f" cropbottom="-3f" cropleft="-1f" cropright="-1f"/>
          </v:shape>
        </w:pict>
      </w:r>
    </w:p>
    <w:p w14:paraId="2688705D" w14:textId="77777777" w:rsidR="008869A2" w:rsidRDefault="0099540D" w:rsidP="00470C8E">
      <w:pPr>
        <w:spacing w:before="240" w:after="120" w:line="240" w:lineRule="auto"/>
        <w:jc w:val="center"/>
        <w:rPr>
          <w:rFonts w:ascii="Aptos" w:hAnsi="Aptos" w:cs="Aptos"/>
          <w:b/>
          <w:color w:val="004873"/>
          <w:sz w:val="24"/>
        </w:rPr>
      </w:pPr>
      <w:r>
        <w:rPr>
          <w:rFonts w:ascii="Aptos" w:hAnsi="Aptos" w:cs="Aptos"/>
          <w:b/>
          <w:color w:val="004873"/>
          <w:sz w:val="24"/>
        </w:rPr>
        <w:t>PROGRAMA</w:t>
      </w:r>
    </w:p>
    <w:tbl>
      <w:tblPr>
        <w:tblW w:w="9524" w:type="dxa"/>
        <w:jc w:val="center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87"/>
        <w:gridCol w:w="7937"/>
      </w:tblGrid>
      <w:tr w:rsidR="008869A2" w14:paraId="6E2D6DDA" w14:textId="77777777" w:rsidTr="00470C8E">
        <w:trPr>
          <w:cantSplit/>
          <w:trHeight w:val="399"/>
          <w:jc w:val="center"/>
        </w:trPr>
        <w:tc>
          <w:tcPr>
            <w:tcW w:w="1587" w:type="dxa"/>
            <w:shd w:val="clear" w:color="auto" w:fill="00487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4B7128" w14:textId="77777777" w:rsidR="008869A2" w:rsidRDefault="0099540D">
            <w:pPr>
              <w:spacing w:after="0" w:line="230" w:lineRule="auto"/>
              <w:jc w:val="center"/>
              <w:rPr>
                <w:rFonts w:ascii="Aptos" w:hAnsi="Aptos" w:cs="Aptos"/>
                <w:b/>
                <w:color w:val="FFFFFF"/>
                <w:sz w:val="20"/>
              </w:rPr>
            </w:pPr>
            <w:proofErr w:type="spellStart"/>
            <w:r>
              <w:rPr>
                <w:rFonts w:ascii="Aptos" w:hAnsi="Aptos" w:cs="Aptos"/>
                <w:b/>
                <w:color w:val="FFFFFF"/>
                <w:sz w:val="18"/>
              </w:rPr>
              <w:t>Laikas</w:t>
            </w:r>
            <w:proofErr w:type="spellEnd"/>
          </w:p>
        </w:tc>
        <w:tc>
          <w:tcPr>
            <w:tcW w:w="7937" w:type="dxa"/>
            <w:shd w:val="clear" w:color="auto" w:fill="00487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40EF68" w14:textId="77777777" w:rsidR="008869A2" w:rsidRDefault="0099540D">
            <w:pPr>
              <w:spacing w:after="0" w:line="230" w:lineRule="auto"/>
              <w:rPr>
                <w:rFonts w:ascii="Aptos" w:hAnsi="Aptos" w:cs="Aptos"/>
                <w:b/>
                <w:color w:val="FFFFFF"/>
                <w:sz w:val="20"/>
              </w:rPr>
            </w:pPr>
            <w:r>
              <w:rPr>
                <w:rFonts w:ascii="Aptos" w:hAnsi="Aptos" w:cs="Aptos"/>
                <w:b/>
                <w:color w:val="FFFFFF"/>
                <w:sz w:val="18"/>
              </w:rPr>
              <w:t xml:space="preserve">Tema ir </w:t>
            </w:r>
            <w:proofErr w:type="spellStart"/>
            <w:r>
              <w:rPr>
                <w:rFonts w:ascii="Aptos" w:hAnsi="Aptos" w:cs="Aptos"/>
                <w:b/>
                <w:color w:val="FFFFFF"/>
                <w:sz w:val="18"/>
              </w:rPr>
              <w:t>pranešėjas</w:t>
            </w:r>
            <w:proofErr w:type="spellEnd"/>
          </w:p>
        </w:tc>
      </w:tr>
      <w:tr w:rsidR="008869A2" w14:paraId="252C6593" w14:textId="77777777" w:rsidTr="00470C8E">
        <w:trPr>
          <w:cantSplit/>
          <w:trHeight w:val="376"/>
          <w:jc w:val="center"/>
        </w:trPr>
        <w:tc>
          <w:tcPr>
            <w:tcW w:w="1587" w:type="dx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FDC34D0" w14:textId="77777777" w:rsidR="008869A2" w:rsidRDefault="0099540D">
            <w:pPr>
              <w:spacing w:after="0" w:line="230" w:lineRule="auto"/>
              <w:jc w:val="center"/>
              <w:rPr>
                <w:rFonts w:ascii="Aptos" w:hAnsi="Aptos" w:cs="Aptos"/>
                <w:b/>
                <w:color w:val="004873"/>
                <w:sz w:val="19"/>
              </w:rPr>
            </w:pPr>
            <w:r>
              <w:rPr>
                <w:rFonts w:ascii="Aptos" w:hAnsi="Aptos" w:cs="Aptos"/>
                <w:b/>
                <w:color w:val="004873"/>
                <w:sz w:val="17"/>
              </w:rPr>
              <w:t>10.30-11.00</w:t>
            </w:r>
          </w:p>
        </w:tc>
        <w:tc>
          <w:tcPr>
            <w:tcW w:w="7937" w:type="dx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DE2E9B4" w14:textId="77777777" w:rsidR="008869A2" w:rsidRDefault="0099540D">
            <w:pPr>
              <w:spacing w:after="0" w:line="230" w:lineRule="auto"/>
              <w:rPr>
                <w:rFonts w:ascii="Aptos" w:hAnsi="Aptos" w:cs="Aptos"/>
                <w:b/>
                <w:sz w:val="21"/>
              </w:rPr>
            </w:pPr>
            <w:proofErr w:type="spellStart"/>
            <w:r>
              <w:rPr>
                <w:rFonts w:ascii="Aptos" w:hAnsi="Aptos" w:cs="Aptos"/>
                <w:b/>
                <w:sz w:val="19"/>
              </w:rPr>
              <w:t>Dalyvių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registracija</w:t>
            </w:r>
            <w:proofErr w:type="spellEnd"/>
          </w:p>
        </w:tc>
      </w:tr>
      <w:tr w:rsidR="008869A2" w14:paraId="7560AA43" w14:textId="77777777" w:rsidTr="00470C8E">
        <w:trPr>
          <w:cantSplit/>
          <w:trHeight w:val="428"/>
          <w:jc w:val="center"/>
        </w:trPr>
        <w:tc>
          <w:tcPr>
            <w:tcW w:w="1587" w:type="dxa"/>
            <w:shd w:val="clear" w:color="auto" w:fill="EAF3F7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341814F" w14:textId="77777777" w:rsidR="008869A2" w:rsidRDefault="0099540D">
            <w:pPr>
              <w:spacing w:after="0" w:line="230" w:lineRule="auto"/>
              <w:jc w:val="center"/>
              <w:rPr>
                <w:rFonts w:ascii="Aptos" w:hAnsi="Aptos" w:cs="Aptos"/>
                <w:b/>
                <w:color w:val="004873"/>
                <w:sz w:val="19"/>
              </w:rPr>
            </w:pPr>
            <w:r>
              <w:rPr>
                <w:rFonts w:ascii="Aptos" w:hAnsi="Aptos" w:cs="Aptos"/>
                <w:b/>
                <w:color w:val="004873"/>
                <w:sz w:val="17"/>
              </w:rPr>
              <w:t>11.00–11.15</w:t>
            </w:r>
          </w:p>
        </w:tc>
        <w:tc>
          <w:tcPr>
            <w:tcW w:w="7937" w:type="dxa"/>
            <w:shd w:val="clear" w:color="auto" w:fill="EAF3F7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30A836C" w14:textId="77777777" w:rsidR="008869A2" w:rsidRDefault="0099540D">
            <w:pPr>
              <w:spacing w:after="0" w:line="230" w:lineRule="auto"/>
              <w:rPr>
                <w:rFonts w:ascii="Aptos" w:hAnsi="Aptos" w:cs="Aptos"/>
                <w:b/>
                <w:sz w:val="21"/>
              </w:rPr>
            </w:pPr>
            <w:proofErr w:type="spellStart"/>
            <w:r>
              <w:rPr>
                <w:rFonts w:ascii="Aptos" w:hAnsi="Aptos" w:cs="Aptos"/>
                <w:b/>
                <w:sz w:val="19"/>
              </w:rPr>
              <w:t>Klaipėdos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miesto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atstovų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ir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svečių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sveikinimai</w:t>
            </w:r>
            <w:proofErr w:type="spellEnd"/>
          </w:p>
        </w:tc>
      </w:tr>
      <w:tr w:rsidR="008869A2" w14:paraId="1F83C77D" w14:textId="77777777" w:rsidTr="00470C8E">
        <w:trPr>
          <w:cantSplit/>
          <w:trHeight w:val="620"/>
          <w:jc w:val="center"/>
        </w:trPr>
        <w:tc>
          <w:tcPr>
            <w:tcW w:w="1587" w:type="dxa"/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870B910" w14:textId="77777777" w:rsidR="008869A2" w:rsidRDefault="0099540D">
            <w:pPr>
              <w:spacing w:after="0" w:line="230" w:lineRule="auto"/>
              <w:jc w:val="center"/>
              <w:rPr>
                <w:rFonts w:ascii="Aptos" w:hAnsi="Aptos" w:cs="Aptos"/>
                <w:b/>
                <w:color w:val="004873"/>
                <w:sz w:val="19"/>
              </w:rPr>
            </w:pPr>
            <w:r>
              <w:rPr>
                <w:rFonts w:ascii="Aptos" w:hAnsi="Aptos" w:cs="Aptos"/>
                <w:b/>
                <w:color w:val="004873"/>
                <w:sz w:val="17"/>
              </w:rPr>
              <w:t>11.15–11.30</w:t>
            </w:r>
          </w:p>
        </w:tc>
        <w:tc>
          <w:tcPr>
            <w:tcW w:w="7937" w:type="dxa"/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77863DE" w14:textId="77777777" w:rsidR="008869A2" w:rsidRDefault="0099540D">
            <w:pPr>
              <w:spacing w:after="0" w:line="230" w:lineRule="auto"/>
              <w:rPr>
                <w:rFonts w:ascii="Aptos" w:hAnsi="Aptos" w:cs="Aptos"/>
                <w:b/>
                <w:sz w:val="21"/>
              </w:rPr>
            </w:pPr>
            <w:r>
              <w:rPr>
                <w:rFonts w:ascii="Aptos" w:hAnsi="Aptos" w:cs="Aptos"/>
                <w:b/>
                <w:sz w:val="19"/>
              </w:rPr>
              <w:t xml:space="preserve">LGA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veikla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ir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gairės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ateičiai</w:t>
            </w:r>
            <w:proofErr w:type="spellEnd"/>
          </w:p>
          <w:p w14:paraId="209C1950" w14:textId="77777777" w:rsidR="008869A2" w:rsidRPr="00C27016" w:rsidRDefault="0099540D">
            <w:pPr>
              <w:spacing w:after="0" w:line="230" w:lineRule="auto"/>
              <w:rPr>
                <w:rFonts w:ascii="Aptos" w:hAnsi="Aptos" w:cs="Aptos"/>
                <w:b/>
                <w:bCs/>
                <w:color w:val="555555"/>
                <w:sz w:val="18"/>
              </w:rPr>
            </w:pPr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Dr. Artūras Razbadauskas, LGA </w:t>
            </w:r>
            <w:proofErr w:type="spellStart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pirmininkas</w:t>
            </w:r>
            <w:proofErr w:type="spellEnd"/>
          </w:p>
        </w:tc>
      </w:tr>
      <w:tr w:rsidR="008869A2" w14:paraId="71F8F9F4" w14:textId="77777777" w:rsidTr="00470C8E">
        <w:trPr>
          <w:cantSplit/>
          <w:trHeight w:val="616"/>
          <w:jc w:val="center"/>
        </w:trPr>
        <w:tc>
          <w:tcPr>
            <w:tcW w:w="1587" w:type="dxa"/>
            <w:shd w:val="clear" w:color="auto" w:fill="EAF3F7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D88CD72" w14:textId="77777777" w:rsidR="008869A2" w:rsidRDefault="0099540D">
            <w:pPr>
              <w:spacing w:after="0" w:line="230" w:lineRule="auto"/>
              <w:jc w:val="center"/>
              <w:rPr>
                <w:rFonts w:ascii="Aptos" w:hAnsi="Aptos" w:cs="Aptos"/>
                <w:b/>
                <w:color w:val="004873"/>
                <w:sz w:val="19"/>
              </w:rPr>
            </w:pPr>
            <w:r>
              <w:rPr>
                <w:rFonts w:ascii="Aptos" w:hAnsi="Aptos" w:cs="Aptos"/>
                <w:b/>
                <w:color w:val="004873"/>
                <w:sz w:val="17"/>
              </w:rPr>
              <w:t>11.30–11.45</w:t>
            </w:r>
          </w:p>
        </w:tc>
        <w:tc>
          <w:tcPr>
            <w:tcW w:w="7937" w:type="dxa"/>
            <w:shd w:val="clear" w:color="auto" w:fill="EAF3F7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43E4962" w14:textId="77777777" w:rsidR="008869A2" w:rsidRDefault="00DC523B">
            <w:pPr>
              <w:spacing w:after="0" w:line="230" w:lineRule="auto"/>
              <w:rPr>
                <w:rFonts w:ascii="Aptos" w:hAnsi="Aptos" w:cs="Aptos"/>
                <w:b/>
                <w:sz w:val="21"/>
              </w:rPr>
            </w:pPr>
            <w:proofErr w:type="spellStart"/>
            <w:r>
              <w:rPr>
                <w:rFonts w:ascii="Aptos" w:hAnsi="Aptos" w:cs="Aptos"/>
                <w:b/>
                <w:sz w:val="19"/>
              </w:rPr>
              <w:t>Geotermija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Europoje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>:</w:t>
            </w:r>
            <w:r>
              <w:t xml:space="preserve"> </w:t>
            </w:r>
            <w:proofErr w:type="spellStart"/>
            <w:r w:rsidRPr="00DC523B">
              <w:rPr>
                <w:rFonts w:ascii="Aptos" w:hAnsi="Aptos" w:cs="Aptos"/>
                <w:b/>
                <w:sz w:val="19"/>
              </w:rPr>
              <w:t>naujausi</w:t>
            </w:r>
            <w:r>
              <w:rPr>
                <w:rFonts w:ascii="Aptos" w:hAnsi="Aptos" w:cs="Aptos"/>
                <w:b/>
                <w:sz w:val="19"/>
              </w:rPr>
              <w:t>o</w:t>
            </w:r>
            <w:r w:rsidRPr="00DC523B">
              <w:rPr>
                <w:rFonts w:ascii="Aptos" w:hAnsi="Aptos" w:cs="Aptos"/>
                <w:b/>
                <w:sz w:val="19"/>
              </w:rPr>
              <w:t>s</w:t>
            </w:r>
            <w:proofErr w:type="spellEnd"/>
            <w:r w:rsidRPr="00DC523B"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 w:rsidRPr="00DC523B">
              <w:rPr>
                <w:rFonts w:ascii="Aptos" w:hAnsi="Aptos" w:cs="Aptos"/>
                <w:b/>
                <w:sz w:val="19"/>
              </w:rPr>
              <w:t>tendencij</w:t>
            </w:r>
            <w:r>
              <w:rPr>
                <w:rFonts w:ascii="Aptos" w:hAnsi="Aptos" w:cs="Aptos"/>
                <w:b/>
                <w:sz w:val="19"/>
              </w:rPr>
              <w:t>o</w:t>
            </w:r>
            <w:r w:rsidRPr="00DC523B">
              <w:rPr>
                <w:rFonts w:ascii="Aptos" w:hAnsi="Aptos" w:cs="Aptos"/>
                <w:b/>
                <w:sz w:val="19"/>
              </w:rPr>
              <w:t>s</w:t>
            </w:r>
            <w:proofErr w:type="spellEnd"/>
            <w:r w:rsidRPr="00DC523B">
              <w:rPr>
                <w:rFonts w:ascii="Aptos" w:hAnsi="Aptos" w:cs="Aptos"/>
                <w:b/>
                <w:sz w:val="19"/>
              </w:rPr>
              <w:t xml:space="preserve"> ir </w:t>
            </w:r>
            <w:proofErr w:type="spellStart"/>
            <w:r w:rsidRPr="00DC523B">
              <w:rPr>
                <w:rFonts w:ascii="Aptos" w:hAnsi="Aptos" w:cs="Aptos"/>
                <w:b/>
                <w:sz w:val="19"/>
              </w:rPr>
              <w:t>pokyči</w:t>
            </w:r>
            <w:r>
              <w:rPr>
                <w:rFonts w:ascii="Aptos" w:hAnsi="Aptos" w:cs="Aptos"/>
                <w:b/>
                <w:sz w:val="19"/>
              </w:rPr>
              <w:t>ai</w:t>
            </w:r>
            <w:proofErr w:type="spellEnd"/>
            <w:r w:rsidRPr="00DC523B"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 w:rsidRPr="00DC523B">
              <w:rPr>
                <w:rFonts w:ascii="Aptos" w:hAnsi="Aptos" w:cs="Aptos"/>
                <w:b/>
                <w:sz w:val="19"/>
              </w:rPr>
              <w:t>politikos</w:t>
            </w:r>
            <w:proofErr w:type="spellEnd"/>
            <w:r w:rsidRPr="00DC523B">
              <w:rPr>
                <w:rFonts w:ascii="Aptos" w:hAnsi="Aptos" w:cs="Aptos"/>
                <w:b/>
                <w:sz w:val="19"/>
              </w:rPr>
              <w:t xml:space="preserve">, </w:t>
            </w:r>
            <w:proofErr w:type="spellStart"/>
            <w:r w:rsidRPr="00DC523B">
              <w:rPr>
                <w:rFonts w:ascii="Aptos" w:hAnsi="Aptos" w:cs="Aptos"/>
                <w:b/>
                <w:sz w:val="19"/>
              </w:rPr>
              <w:t>rinkos</w:t>
            </w:r>
            <w:proofErr w:type="spellEnd"/>
            <w:r w:rsidRPr="00DC523B">
              <w:rPr>
                <w:rFonts w:ascii="Aptos" w:hAnsi="Aptos" w:cs="Aptos"/>
                <w:b/>
                <w:sz w:val="19"/>
              </w:rPr>
              <w:t xml:space="preserve"> ir </w:t>
            </w:r>
            <w:proofErr w:type="spellStart"/>
            <w:r w:rsidRPr="00DC523B">
              <w:rPr>
                <w:rFonts w:ascii="Aptos" w:hAnsi="Aptos" w:cs="Aptos"/>
                <w:b/>
                <w:sz w:val="19"/>
              </w:rPr>
              <w:t>technologijų</w:t>
            </w:r>
            <w:proofErr w:type="spellEnd"/>
            <w:r w:rsidRPr="00DC523B"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 w:rsidRPr="00DC523B">
              <w:rPr>
                <w:rFonts w:ascii="Aptos" w:hAnsi="Aptos" w:cs="Aptos"/>
                <w:b/>
                <w:sz w:val="19"/>
              </w:rPr>
              <w:t>srityse</w:t>
            </w:r>
            <w:proofErr w:type="spellEnd"/>
          </w:p>
          <w:p w14:paraId="04920C92" w14:textId="01170BE3" w:rsidR="008869A2" w:rsidRPr="00C27016" w:rsidRDefault="0099540D">
            <w:pPr>
              <w:spacing w:after="0" w:line="230" w:lineRule="auto"/>
              <w:rPr>
                <w:b/>
                <w:bCs/>
              </w:rPr>
            </w:pPr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E</w:t>
            </w:r>
            <w:r w:rsidR="00DC523B"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uropos </w:t>
            </w:r>
            <w:proofErr w:type="spellStart"/>
            <w:r w:rsidR="00DC523B"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geotermin</w:t>
            </w:r>
            <w:proofErr w:type="spellEnd"/>
            <w:r w:rsidR="00DC523B" w:rsidRPr="00C27016">
              <w:rPr>
                <w:rFonts w:ascii="Aptos" w:hAnsi="Aptos" w:cs="Aptos"/>
                <w:b/>
                <w:bCs/>
                <w:color w:val="555555"/>
                <w:sz w:val="16"/>
                <w:lang w:val="lt-LT"/>
              </w:rPr>
              <w:t xml:space="preserve">ės energijos tarybos (EGEC) generalinis sekretorius </w:t>
            </w:r>
            <w:proofErr w:type="spellStart"/>
            <w:r w:rsidR="00DC523B" w:rsidRPr="00C27016">
              <w:rPr>
                <w:rFonts w:ascii="Aptos" w:hAnsi="Aptos" w:cs="Aptos"/>
                <w:b/>
                <w:bCs/>
                <w:color w:val="555555"/>
                <w:sz w:val="16"/>
                <w:lang w:val="lt-LT"/>
              </w:rPr>
              <w:t>Philippe</w:t>
            </w:r>
            <w:proofErr w:type="spellEnd"/>
            <w:r w:rsidR="00DC523B" w:rsidRPr="00C27016">
              <w:rPr>
                <w:rFonts w:ascii="Aptos" w:hAnsi="Aptos" w:cs="Aptos"/>
                <w:b/>
                <w:bCs/>
                <w:color w:val="555555"/>
                <w:sz w:val="16"/>
                <w:lang w:val="lt-LT"/>
              </w:rPr>
              <w:t xml:space="preserve"> </w:t>
            </w:r>
            <w:proofErr w:type="spellStart"/>
            <w:r w:rsidR="00DC523B" w:rsidRPr="00C27016">
              <w:rPr>
                <w:rFonts w:ascii="Aptos" w:hAnsi="Aptos" w:cs="Aptos"/>
                <w:b/>
                <w:bCs/>
                <w:color w:val="555555"/>
                <w:sz w:val="16"/>
                <w:lang w:val="lt-LT"/>
              </w:rPr>
              <w:t>Dumas</w:t>
            </w:r>
            <w:proofErr w:type="spellEnd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 (</w:t>
            </w:r>
            <w:proofErr w:type="spellStart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nuotoli</w:t>
            </w:r>
            <w:r w:rsidR="00C27016">
              <w:rPr>
                <w:rFonts w:ascii="Aptos" w:hAnsi="Aptos" w:cs="Aptos"/>
                <w:b/>
                <w:bCs/>
                <w:color w:val="555555"/>
                <w:sz w:val="16"/>
              </w:rPr>
              <w:t>u</w:t>
            </w:r>
            <w:proofErr w:type="spellEnd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)</w:t>
            </w:r>
          </w:p>
        </w:tc>
      </w:tr>
      <w:tr w:rsidR="008869A2" w14:paraId="4B02A6D4" w14:textId="77777777" w:rsidTr="00470C8E">
        <w:trPr>
          <w:cantSplit/>
          <w:trHeight w:val="626"/>
          <w:jc w:val="center"/>
        </w:trPr>
        <w:tc>
          <w:tcPr>
            <w:tcW w:w="1587" w:type="dxa"/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799F954" w14:textId="77777777" w:rsidR="008869A2" w:rsidRDefault="0099540D">
            <w:pPr>
              <w:spacing w:after="0" w:line="230" w:lineRule="auto"/>
              <w:jc w:val="center"/>
              <w:rPr>
                <w:rFonts w:ascii="Aptos" w:hAnsi="Aptos" w:cs="Aptos"/>
                <w:b/>
                <w:color w:val="004873"/>
                <w:sz w:val="19"/>
              </w:rPr>
            </w:pPr>
            <w:r>
              <w:rPr>
                <w:rFonts w:ascii="Aptos" w:hAnsi="Aptos" w:cs="Aptos"/>
                <w:b/>
                <w:color w:val="004873"/>
                <w:sz w:val="17"/>
              </w:rPr>
              <w:t>11.45–12.00</w:t>
            </w:r>
          </w:p>
        </w:tc>
        <w:tc>
          <w:tcPr>
            <w:tcW w:w="7937" w:type="dxa"/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8FEF6BC" w14:textId="77777777" w:rsidR="008869A2" w:rsidRDefault="0099540D">
            <w:pPr>
              <w:spacing w:after="0" w:line="230" w:lineRule="auto"/>
              <w:rPr>
                <w:rFonts w:ascii="Aptos" w:hAnsi="Aptos" w:cs="Aptos"/>
                <w:b/>
                <w:sz w:val="21"/>
              </w:rPr>
            </w:pPr>
            <w:proofErr w:type="spellStart"/>
            <w:r>
              <w:rPr>
                <w:rFonts w:ascii="Aptos" w:hAnsi="Aptos" w:cs="Aptos"/>
                <w:b/>
                <w:sz w:val="19"/>
              </w:rPr>
              <w:t>Geotermijos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plėtra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ir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iššūkiai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Vokietijoje</w:t>
            </w:r>
            <w:proofErr w:type="spellEnd"/>
          </w:p>
          <w:p w14:paraId="184C87CE" w14:textId="0DB14B37" w:rsidR="008869A2" w:rsidRPr="00C27016" w:rsidRDefault="00AC0598">
            <w:pPr>
              <w:spacing w:after="0" w:line="230" w:lineRule="auto"/>
              <w:rPr>
                <w:rFonts w:ascii="Aptos" w:hAnsi="Aptos" w:cs="Aptos"/>
                <w:b/>
                <w:bCs/>
                <w:color w:val="555555"/>
                <w:sz w:val="18"/>
              </w:rPr>
            </w:pPr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Florian Stanko, </w:t>
            </w:r>
            <w:proofErr w:type="spellStart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Federalinės</w:t>
            </w:r>
            <w:proofErr w:type="spellEnd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 </w:t>
            </w:r>
            <w:proofErr w:type="spellStart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geotermijos</w:t>
            </w:r>
            <w:proofErr w:type="spellEnd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 </w:t>
            </w:r>
            <w:proofErr w:type="spellStart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asociacijos</w:t>
            </w:r>
            <w:proofErr w:type="spellEnd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 </w:t>
            </w:r>
            <w:proofErr w:type="spellStart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politikos</w:t>
            </w:r>
            <w:proofErr w:type="spellEnd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 </w:t>
            </w:r>
            <w:proofErr w:type="spellStart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direktorius</w:t>
            </w:r>
            <w:proofErr w:type="spellEnd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, </w:t>
            </w:r>
            <w:proofErr w:type="spellStart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Vokietija</w:t>
            </w:r>
            <w:proofErr w:type="spellEnd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 (</w:t>
            </w:r>
            <w:proofErr w:type="spellStart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nuotoli</w:t>
            </w:r>
            <w:r w:rsidR="00C27016">
              <w:rPr>
                <w:rFonts w:ascii="Aptos" w:hAnsi="Aptos" w:cs="Aptos"/>
                <w:b/>
                <w:bCs/>
                <w:color w:val="555555"/>
                <w:sz w:val="16"/>
              </w:rPr>
              <w:t>u</w:t>
            </w:r>
            <w:proofErr w:type="spellEnd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)</w:t>
            </w:r>
          </w:p>
        </w:tc>
      </w:tr>
      <w:tr w:rsidR="008869A2" w14:paraId="068CC4E0" w14:textId="77777777" w:rsidTr="00470C8E">
        <w:trPr>
          <w:cantSplit/>
          <w:trHeight w:val="750"/>
          <w:jc w:val="center"/>
        </w:trPr>
        <w:tc>
          <w:tcPr>
            <w:tcW w:w="1587" w:type="dxa"/>
            <w:shd w:val="clear" w:color="auto" w:fill="EAF3F7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FC6E74F" w14:textId="77777777" w:rsidR="008869A2" w:rsidRDefault="0099540D">
            <w:pPr>
              <w:spacing w:after="0" w:line="230" w:lineRule="auto"/>
              <w:jc w:val="center"/>
              <w:rPr>
                <w:rFonts w:ascii="Aptos" w:hAnsi="Aptos" w:cs="Aptos"/>
                <w:b/>
                <w:color w:val="004873"/>
                <w:sz w:val="19"/>
              </w:rPr>
            </w:pPr>
            <w:r>
              <w:rPr>
                <w:rFonts w:ascii="Aptos" w:hAnsi="Aptos" w:cs="Aptos"/>
                <w:b/>
                <w:color w:val="004873"/>
                <w:sz w:val="17"/>
              </w:rPr>
              <w:t>12.00–12.15</w:t>
            </w:r>
          </w:p>
        </w:tc>
        <w:tc>
          <w:tcPr>
            <w:tcW w:w="7937" w:type="dxa"/>
            <w:shd w:val="clear" w:color="auto" w:fill="EAF3F7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CA4A8CD" w14:textId="77777777" w:rsidR="008869A2" w:rsidRDefault="00E05DFF">
            <w:pPr>
              <w:spacing w:after="0" w:line="230" w:lineRule="auto"/>
              <w:rPr>
                <w:rFonts w:ascii="Aptos" w:hAnsi="Aptos" w:cs="Aptos"/>
                <w:b/>
                <w:sz w:val="21"/>
              </w:rPr>
            </w:pPr>
            <w:proofErr w:type="spellStart"/>
            <w:r>
              <w:rPr>
                <w:rFonts w:ascii="Aptos" w:hAnsi="Aptos" w:cs="Aptos"/>
                <w:b/>
                <w:sz w:val="19"/>
              </w:rPr>
              <w:t>Centralizuotos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šilumos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gamybos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ir </w:t>
            </w:r>
            <w:proofErr w:type="spellStart"/>
            <w:proofErr w:type="gramStart"/>
            <w:r>
              <w:rPr>
                <w:rFonts w:ascii="Aptos" w:hAnsi="Aptos" w:cs="Aptos"/>
                <w:b/>
                <w:sz w:val="19"/>
              </w:rPr>
              <w:t>tiekimo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ypatumai</w:t>
            </w:r>
            <w:proofErr w:type="spellEnd"/>
            <w:proofErr w:type="gram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 w:rsidR="0099540D">
              <w:rPr>
                <w:rFonts w:ascii="Aptos" w:hAnsi="Aptos" w:cs="Aptos"/>
                <w:b/>
                <w:sz w:val="19"/>
              </w:rPr>
              <w:t>Klaipėdo</w:t>
            </w:r>
            <w:r>
              <w:rPr>
                <w:rFonts w:ascii="Aptos" w:hAnsi="Aptos" w:cs="Aptos"/>
                <w:b/>
                <w:sz w:val="19"/>
              </w:rPr>
              <w:t>je</w:t>
            </w:r>
            <w:proofErr w:type="spellEnd"/>
          </w:p>
          <w:p w14:paraId="63EC97E9" w14:textId="1620E93C" w:rsidR="008869A2" w:rsidRPr="00C27016" w:rsidRDefault="00C27016">
            <w:pPr>
              <w:spacing w:after="0" w:line="230" w:lineRule="auto"/>
              <w:rPr>
                <w:rFonts w:ascii="Aptos" w:hAnsi="Aptos" w:cs="Aptos"/>
                <w:b/>
                <w:bCs/>
                <w:color w:val="555555"/>
                <w:sz w:val="18"/>
              </w:rPr>
            </w:pPr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Jonas Sadauskas, </w:t>
            </w:r>
            <w:proofErr w:type="spellStart"/>
            <w:r>
              <w:rPr>
                <w:rFonts w:ascii="Aptos" w:hAnsi="Aptos" w:cs="Aptos"/>
                <w:b/>
                <w:bCs/>
                <w:color w:val="555555"/>
                <w:sz w:val="16"/>
              </w:rPr>
              <w:t>strategijos</w:t>
            </w:r>
            <w:proofErr w:type="spellEnd"/>
            <w:r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bCs/>
                <w:color w:val="555555"/>
                <w:sz w:val="16"/>
              </w:rPr>
              <w:t>komandos</w:t>
            </w:r>
            <w:proofErr w:type="spellEnd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 </w:t>
            </w:r>
            <w:proofErr w:type="spellStart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vadovas</w:t>
            </w:r>
            <w:proofErr w:type="spellEnd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, </w:t>
            </w:r>
            <w:r w:rsidR="0099540D"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AB „</w:t>
            </w:r>
            <w:r w:rsidR="00E05DFF"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Miesto </w:t>
            </w:r>
            <w:proofErr w:type="spellStart"/>
            <w:r w:rsidR="00E05DFF"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gijos</w:t>
            </w:r>
            <w:proofErr w:type="spellEnd"/>
            <w:r w:rsidR="0099540D"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“ </w:t>
            </w:r>
          </w:p>
        </w:tc>
      </w:tr>
      <w:tr w:rsidR="008869A2" w14:paraId="46513410" w14:textId="77777777" w:rsidTr="00470C8E">
        <w:trPr>
          <w:cantSplit/>
          <w:trHeight w:val="620"/>
          <w:jc w:val="center"/>
        </w:trPr>
        <w:tc>
          <w:tcPr>
            <w:tcW w:w="1587" w:type="dxa"/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169892F" w14:textId="77777777" w:rsidR="008869A2" w:rsidRDefault="0099540D">
            <w:pPr>
              <w:spacing w:after="0" w:line="230" w:lineRule="auto"/>
              <w:jc w:val="center"/>
              <w:rPr>
                <w:rFonts w:ascii="Aptos" w:hAnsi="Aptos" w:cs="Aptos"/>
                <w:b/>
                <w:color w:val="004873"/>
                <w:sz w:val="19"/>
              </w:rPr>
            </w:pPr>
            <w:r>
              <w:rPr>
                <w:rFonts w:ascii="Aptos" w:hAnsi="Aptos" w:cs="Aptos"/>
                <w:b/>
                <w:color w:val="004873"/>
                <w:sz w:val="17"/>
              </w:rPr>
              <w:t>12.15–12.30</w:t>
            </w:r>
          </w:p>
        </w:tc>
        <w:tc>
          <w:tcPr>
            <w:tcW w:w="7937" w:type="dxa"/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8C0B8AD" w14:textId="77777777" w:rsidR="008869A2" w:rsidRDefault="0099540D">
            <w:pPr>
              <w:spacing w:after="0" w:line="230" w:lineRule="auto"/>
              <w:rPr>
                <w:rFonts w:ascii="Aptos" w:hAnsi="Aptos" w:cs="Aptos"/>
                <w:b/>
                <w:sz w:val="21"/>
              </w:rPr>
            </w:pPr>
            <w:proofErr w:type="spellStart"/>
            <w:r>
              <w:rPr>
                <w:rFonts w:ascii="Aptos" w:hAnsi="Aptos" w:cs="Aptos"/>
                <w:b/>
                <w:sz w:val="19"/>
              </w:rPr>
              <w:t>Politinės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ir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institucinės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priemonės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geotermijos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vaidmeniui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stiprinti</w:t>
            </w:r>
            <w:proofErr w:type="spellEnd"/>
          </w:p>
          <w:p w14:paraId="04798E35" w14:textId="77777777" w:rsidR="008869A2" w:rsidRPr="00C27016" w:rsidRDefault="0099540D">
            <w:pPr>
              <w:spacing w:after="0" w:line="230" w:lineRule="auto"/>
              <w:rPr>
                <w:b/>
                <w:bCs/>
              </w:rPr>
            </w:pPr>
            <w:proofErr w:type="spellStart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Energetikos</w:t>
            </w:r>
            <w:proofErr w:type="spellEnd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 </w:t>
            </w:r>
            <w:proofErr w:type="spellStart"/>
            <w:r w:rsidR="00AC0598"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viceministras</w:t>
            </w:r>
            <w:proofErr w:type="spellEnd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 </w:t>
            </w:r>
            <w:r w:rsidR="00AC0598"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Darius </w:t>
            </w:r>
            <w:proofErr w:type="spellStart"/>
            <w:r w:rsidR="00AC0598"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Indriūnas</w:t>
            </w:r>
            <w:proofErr w:type="spellEnd"/>
          </w:p>
        </w:tc>
      </w:tr>
      <w:tr w:rsidR="008869A2" w14:paraId="263B9E87" w14:textId="77777777" w:rsidTr="00A50EC6">
        <w:trPr>
          <w:cantSplit/>
          <w:trHeight w:val="616"/>
          <w:jc w:val="center"/>
        </w:trPr>
        <w:tc>
          <w:tcPr>
            <w:tcW w:w="1587" w:type="dxa"/>
            <w:shd w:val="clear" w:color="auto" w:fill="EAF3F7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447151E" w14:textId="77777777" w:rsidR="008869A2" w:rsidRDefault="0099540D">
            <w:pPr>
              <w:spacing w:after="0" w:line="230" w:lineRule="auto"/>
              <w:jc w:val="center"/>
              <w:rPr>
                <w:rFonts w:ascii="Aptos" w:hAnsi="Aptos" w:cs="Aptos"/>
                <w:b/>
                <w:color w:val="004873"/>
                <w:sz w:val="19"/>
              </w:rPr>
            </w:pPr>
            <w:r>
              <w:rPr>
                <w:rFonts w:ascii="Aptos" w:hAnsi="Aptos" w:cs="Aptos"/>
                <w:b/>
                <w:color w:val="004873"/>
                <w:sz w:val="17"/>
              </w:rPr>
              <w:t>12.30–12.45</w:t>
            </w:r>
          </w:p>
        </w:tc>
        <w:tc>
          <w:tcPr>
            <w:tcW w:w="7937" w:type="dxa"/>
            <w:shd w:val="clear" w:color="auto" w:fill="EAF3F7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601E86E" w14:textId="77777777" w:rsidR="008869A2" w:rsidRDefault="0099540D" w:rsidP="00A50EC6">
            <w:pPr>
              <w:spacing w:after="0" w:line="230" w:lineRule="auto"/>
              <w:rPr>
                <w:rFonts w:ascii="Aptos" w:hAnsi="Aptos" w:cs="Aptos"/>
                <w:b/>
                <w:sz w:val="21"/>
              </w:rPr>
            </w:pPr>
            <w:proofErr w:type="spellStart"/>
            <w:r>
              <w:rPr>
                <w:rFonts w:ascii="Aptos" w:hAnsi="Aptos" w:cs="Aptos"/>
                <w:b/>
                <w:sz w:val="19"/>
              </w:rPr>
              <w:t>Geoterminių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šilumos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siurblių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verslo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iššūkiai</w:t>
            </w:r>
            <w:proofErr w:type="spellEnd"/>
          </w:p>
          <w:p w14:paraId="17ADBC19" w14:textId="77777777" w:rsidR="00A50EC6" w:rsidRDefault="00A50EC6" w:rsidP="00A50EC6">
            <w:pPr>
              <w:spacing w:after="0" w:line="230" w:lineRule="auto"/>
              <w:rPr>
                <w:rFonts w:ascii="Aptos" w:hAnsi="Aptos" w:cs="Aptos"/>
                <w:b/>
                <w:bCs/>
                <w:color w:val="555555"/>
                <w:sz w:val="16"/>
              </w:rPr>
            </w:pPr>
          </w:p>
          <w:p w14:paraId="323E9735" w14:textId="42CEEED8" w:rsidR="008869A2" w:rsidRPr="00A50EC6" w:rsidRDefault="001679A1" w:rsidP="00A50EC6">
            <w:pPr>
              <w:spacing w:after="0" w:line="230" w:lineRule="auto"/>
              <w:rPr>
                <w:rFonts w:asciiTheme="majorHAnsi" w:hAnsiTheme="majorHAnsi"/>
                <w:b/>
                <w:bCs/>
              </w:rPr>
            </w:pPr>
            <w:proofErr w:type="spellStart"/>
            <w:r w:rsidRPr="00A50EC6">
              <w:rPr>
                <w:rFonts w:asciiTheme="majorHAnsi" w:hAnsiTheme="majorHAnsi" w:cs="Aptos"/>
                <w:b/>
                <w:bCs/>
                <w:color w:val="555555"/>
                <w:sz w:val="16"/>
                <w:lang w:val="lt-LT"/>
              </w:rPr>
              <w:t>Arūnas</w:t>
            </w:r>
            <w:proofErr w:type="spellEnd"/>
            <w:r w:rsidRPr="00A50EC6">
              <w:rPr>
                <w:rFonts w:asciiTheme="majorHAnsi" w:hAnsiTheme="majorHAnsi" w:cs="Aptos"/>
                <w:b/>
                <w:bCs/>
                <w:color w:val="555555"/>
                <w:sz w:val="16"/>
                <w:lang w:val="lt-LT"/>
              </w:rPr>
              <w:t xml:space="preserve"> Mažintas, </w:t>
            </w:r>
            <w:r w:rsidR="0099540D" w:rsidRPr="00A50EC6">
              <w:rPr>
                <w:rFonts w:asciiTheme="majorHAnsi" w:hAnsiTheme="majorHAnsi" w:cs="Aptos"/>
                <w:b/>
                <w:bCs/>
                <w:color w:val="555555"/>
                <w:sz w:val="16"/>
                <w:lang w:val="lt-LT"/>
              </w:rPr>
              <w:t xml:space="preserve">Žygimantas Palaitis, LGA </w:t>
            </w:r>
            <w:proofErr w:type="spellStart"/>
            <w:r w:rsidR="0099540D" w:rsidRPr="00A50EC6">
              <w:rPr>
                <w:rFonts w:asciiTheme="majorHAnsi" w:hAnsiTheme="majorHAnsi" w:cs="Aptos"/>
                <w:b/>
                <w:bCs/>
                <w:color w:val="555555"/>
                <w:sz w:val="16"/>
                <w:lang w:val="lt-LT"/>
              </w:rPr>
              <w:t>valdybos</w:t>
            </w:r>
            <w:proofErr w:type="spellEnd"/>
            <w:r w:rsidR="0099540D" w:rsidRPr="00A50EC6">
              <w:rPr>
                <w:rFonts w:asciiTheme="majorHAnsi" w:hAnsiTheme="majorHAnsi" w:cs="Aptos"/>
                <w:b/>
                <w:bCs/>
                <w:color w:val="555555"/>
                <w:sz w:val="16"/>
                <w:lang w:val="lt-LT"/>
              </w:rPr>
              <w:t xml:space="preserve"> </w:t>
            </w:r>
            <w:proofErr w:type="spellStart"/>
            <w:r w:rsidR="0099540D" w:rsidRPr="00A50EC6">
              <w:rPr>
                <w:rFonts w:asciiTheme="majorHAnsi" w:hAnsiTheme="majorHAnsi" w:cs="Aptos"/>
                <w:b/>
                <w:bCs/>
                <w:color w:val="555555"/>
                <w:sz w:val="16"/>
                <w:lang w:val="lt-LT"/>
              </w:rPr>
              <w:t>nariai</w:t>
            </w:r>
            <w:proofErr w:type="spellEnd"/>
          </w:p>
        </w:tc>
      </w:tr>
      <w:tr w:rsidR="008869A2" w14:paraId="48659806" w14:textId="77777777" w:rsidTr="00470C8E">
        <w:trPr>
          <w:cantSplit/>
          <w:trHeight w:val="768"/>
          <w:jc w:val="center"/>
        </w:trPr>
        <w:tc>
          <w:tcPr>
            <w:tcW w:w="1587" w:type="dxa"/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83D6574" w14:textId="77777777" w:rsidR="008869A2" w:rsidRDefault="0099540D">
            <w:pPr>
              <w:spacing w:after="0" w:line="230" w:lineRule="auto"/>
              <w:jc w:val="center"/>
              <w:rPr>
                <w:rFonts w:ascii="Aptos" w:hAnsi="Aptos" w:cs="Aptos"/>
                <w:b/>
                <w:color w:val="004873"/>
                <w:sz w:val="19"/>
              </w:rPr>
            </w:pPr>
            <w:r>
              <w:rPr>
                <w:rFonts w:ascii="Aptos" w:hAnsi="Aptos" w:cs="Aptos"/>
                <w:b/>
                <w:color w:val="004873"/>
                <w:sz w:val="17"/>
              </w:rPr>
              <w:t>12.45–13.00</w:t>
            </w:r>
          </w:p>
        </w:tc>
        <w:tc>
          <w:tcPr>
            <w:tcW w:w="7937" w:type="dxa"/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669E6C3" w14:textId="77777777" w:rsidR="008869A2" w:rsidRDefault="0099540D">
            <w:pPr>
              <w:spacing w:after="0" w:line="230" w:lineRule="auto"/>
            </w:pPr>
            <w:r>
              <w:rPr>
                <w:rFonts w:ascii="Aptos" w:hAnsi="Aptos" w:cs="Aptos"/>
                <w:b/>
                <w:sz w:val="19"/>
              </w:rPr>
              <w:t xml:space="preserve">LPK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teikiamos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LGA-jai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galimybės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stiprinti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geoterminės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energijos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panaudojimą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šilumos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gamybos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ir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tiekimo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versle</w:t>
            </w:r>
            <w:proofErr w:type="spellEnd"/>
          </w:p>
          <w:p w14:paraId="67C69596" w14:textId="200A2113" w:rsidR="008869A2" w:rsidRPr="00C27016" w:rsidRDefault="00C555B3">
            <w:pPr>
              <w:spacing w:after="0" w:line="230" w:lineRule="auto"/>
              <w:rPr>
                <w:rFonts w:ascii="Aptos" w:hAnsi="Aptos" w:cs="Aptos"/>
                <w:b/>
                <w:bCs/>
                <w:color w:val="555555"/>
                <w:sz w:val="18"/>
              </w:rPr>
            </w:pPr>
            <w:proofErr w:type="spellStart"/>
            <w:r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Dr.</w:t>
            </w:r>
            <w:r w:rsidR="0099540D"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Virginijus</w:t>
            </w:r>
            <w:proofErr w:type="spellEnd"/>
            <w:r w:rsidR="0099540D"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 Radziukynas, Lietuvos </w:t>
            </w:r>
            <w:proofErr w:type="spellStart"/>
            <w:r w:rsidR="0099540D"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pramonininkų</w:t>
            </w:r>
            <w:proofErr w:type="spellEnd"/>
            <w:r w:rsidR="0099540D"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 </w:t>
            </w:r>
            <w:proofErr w:type="spellStart"/>
            <w:r w:rsidR="0099540D"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konfederacijos</w:t>
            </w:r>
            <w:proofErr w:type="spellEnd"/>
            <w:r w:rsidR="0099540D"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 </w:t>
            </w:r>
            <w:proofErr w:type="spellStart"/>
            <w:r w:rsidR="0099540D"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>viceprezidentas</w:t>
            </w:r>
            <w:proofErr w:type="spellEnd"/>
            <w:r w:rsidR="00AC0598" w:rsidRPr="00C27016">
              <w:rPr>
                <w:rFonts w:ascii="Aptos" w:hAnsi="Aptos" w:cs="Aptos"/>
                <w:b/>
                <w:bCs/>
                <w:color w:val="555555"/>
                <w:sz w:val="16"/>
              </w:rPr>
              <w:t xml:space="preserve"> </w:t>
            </w:r>
            <w:r w:rsidR="007C15F5">
              <w:rPr>
                <w:rFonts w:ascii="Aptos" w:hAnsi="Aptos" w:cs="Aptos"/>
                <w:b/>
                <w:bCs/>
                <w:color w:val="555555"/>
                <w:sz w:val="16"/>
              </w:rPr>
              <w:t>(</w:t>
            </w:r>
            <w:proofErr w:type="spellStart"/>
            <w:r w:rsidR="007C15F5">
              <w:rPr>
                <w:rFonts w:ascii="Aptos" w:hAnsi="Aptos" w:cs="Aptos"/>
                <w:b/>
                <w:bCs/>
                <w:color w:val="555555"/>
                <w:sz w:val="16"/>
              </w:rPr>
              <w:t>nuotoliu</w:t>
            </w:r>
            <w:proofErr w:type="spellEnd"/>
            <w:r w:rsidR="007C15F5">
              <w:rPr>
                <w:rFonts w:ascii="Aptos" w:hAnsi="Aptos" w:cs="Aptos"/>
                <w:b/>
                <w:bCs/>
                <w:color w:val="555555"/>
                <w:sz w:val="16"/>
              </w:rPr>
              <w:t>)</w:t>
            </w:r>
          </w:p>
        </w:tc>
      </w:tr>
      <w:tr w:rsidR="008869A2" w14:paraId="2BE6FC25" w14:textId="77777777" w:rsidTr="00470C8E">
        <w:trPr>
          <w:cantSplit/>
          <w:trHeight w:val="482"/>
          <w:jc w:val="center"/>
        </w:trPr>
        <w:tc>
          <w:tcPr>
            <w:tcW w:w="1587" w:type="dxa"/>
            <w:shd w:val="clear" w:color="auto" w:fill="EAF3F7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C85F3AB" w14:textId="77777777" w:rsidR="008869A2" w:rsidRDefault="0099540D">
            <w:pPr>
              <w:spacing w:after="0" w:line="230" w:lineRule="auto"/>
              <w:jc w:val="center"/>
              <w:rPr>
                <w:rFonts w:ascii="Aptos" w:hAnsi="Aptos" w:cs="Aptos"/>
                <w:b/>
                <w:color w:val="004873"/>
                <w:sz w:val="19"/>
              </w:rPr>
            </w:pPr>
            <w:r>
              <w:rPr>
                <w:rFonts w:ascii="Aptos" w:hAnsi="Aptos" w:cs="Aptos"/>
                <w:b/>
                <w:color w:val="004873"/>
                <w:sz w:val="17"/>
              </w:rPr>
              <w:t>13.00–13.15</w:t>
            </w:r>
          </w:p>
        </w:tc>
        <w:tc>
          <w:tcPr>
            <w:tcW w:w="7937" w:type="dxa"/>
            <w:shd w:val="clear" w:color="auto" w:fill="EAF3F7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9E1F0FD" w14:textId="77777777" w:rsidR="008869A2" w:rsidRDefault="0099540D">
            <w:pPr>
              <w:spacing w:after="0" w:line="230" w:lineRule="auto"/>
              <w:rPr>
                <w:rFonts w:ascii="Aptos" w:hAnsi="Aptos" w:cs="Aptos"/>
                <w:b/>
                <w:sz w:val="21"/>
              </w:rPr>
            </w:pPr>
            <w:proofErr w:type="spellStart"/>
            <w:r>
              <w:rPr>
                <w:rFonts w:ascii="Aptos" w:hAnsi="Aptos" w:cs="Aptos"/>
                <w:b/>
                <w:sz w:val="19"/>
              </w:rPr>
              <w:t>Pasisakymai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ir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diskusija</w:t>
            </w:r>
            <w:proofErr w:type="spellEnd"/>
          </w:p>
        </w:tc>
      </w:tr>
      <w:tr w:rsidR="008869A2" w14:paraId="78C1150F" w14:textId="77777777" w:rsidTr="00470C8E">
        <w:trPr>
          <w:cantSplit/>
          <w:trHeight w:val="462"/>
          <w:jc w:val="center"/>
        </w:trPr>
        <w:tc>
          <w:tcPr>
            <w:tcW w:w="1587" w:type="dxa"/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763CFF0" w14:textId="77777777" w:rsidR="008869A2" w:rsidRDefault="0099540D">
            <w:pPr>
              <w:spacing w:after="0" w:line="230" w:lineRule="auto"/>
              <w:jc w:val="center"/>
              <w:rPr>
                <w:rFonts w:ascii="Aptos" w:hAnsi="Aptos" w:cs="Aptos"/>
                <w:b/>
                <w:color w:val="004873"/>
                <w:sz w:val="19"/>
              </w:rPr>
            </w:pPr>
            <w:r>
              <w:rPr>
                <w:rFonts w:ascii="Aptos" w:hAnsi="Aptos" w:cs="Aptos"/>
                <w:b/>
                <w:color w:val="004873"/>
                <w:sz w:val="17"/>
              </w:rPr>
              <w:t>13.15–14.15</w:t>
            </w:r>
          </w:p>
        </w:tc>
        <w:tc>
          <w:tcPr>
            <w:tcW w:w="7937" w:type="dxa"/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B2D0261" w14:textId="77777777" w:rsidR="008869A2" w:rsidRDefault="0099540D">
            <w:pPr>
              <w:spacing w:after="0" w:line="230" w:lineRule="auto"/>
              <w:rPr>
                <w:rFonts w:ascii="Aptos" w:hAnsi="Aptos" w:cs="Aptos"/>
                <w:b/>
                <w:sz w:val="21"/>
              </w:rPr>
            </w:pPr>
            <w:r>
              <w:rPr>
                <w:rFonts w:ascii="Aptos" w:hAnsi="Aptos" w:cs="Aptos"/>
                <w:b/>
                <w:sz w:val="19"/>
              </w:rPr>
              <w:t>PIETŪS</w:t>
            </w:r>
          </w:p>
        </w:tc>
      </w:tr>
      <w:tr w:rsidR="008869A2" w14:paraId="1743C72B" w14:textId="77777777" w:rsidTr="00470C8E">
        <w:trPr>
          <w:cantSplit/>
          <w:trHeight w:val="342"/>
          <w:jc w:val="center"/>
        </w:trPr>
        <w:tc>
          <w:tcPr>
            <w:tcW w:w="1587" w:type="dxa"/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251C7C7" w14:textId="77777777" w:rsidR="008869A2" w:rsidRDefault="0099540D">
            <w:pPr>
              <w:spacing w:after="0" w:line="230" w:lineRule="auto"/>
              <w:jc w:val="center"/>
              <w:rPr>
                <w:rFonts w:ascii="Aptos" w:hAnsi="Aptos" w:cs="Aptos"/>
                <w:b/>
                <w:color w:val="004873"/>
                <w:sz w:val="19"/>
              </w:rPr>
            </w:pPr>
            <w:r>
              <w:rPr>
                <w:rFonts w:ascii="Aptos" w:hAnsi="Aptos" w:cs="Aptos"/>
                <w:b/>
                <w:color w:val="004873"/>
                <w:sz w:val="17"/>
              </w:rPr>
              <w:t>14.15–16.00</w:t>
            </w:r>
          </w:p>
        </w:tc>
        <w:tc>
          <w:tcPr>
            <w:tcW w:w="7937" w:type="dxa"/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669E35A" w14:textId="77777777" w:rsidR="008869A2" w:rsidRDefault="0099540D">
            <w:pPr>
              <w:spacing w:after="0" w:line="230" w:lineRule="auto"/>
              <w:rPr>
                <w:rFonts w:ascii="Aptos" w:hAnsi="Aptos" w:cs="Aptos"/>
                <w:b/>
                <w:sz w:val="21"/>
              </w:rPr>
            </w:pPr>
            <w:proofErr w:type="spellStart"/>
            <w:r>
              <w:rPr>
                <w:rFonts w:ascii="Aptos" w:hAnsi="Aptos" w:cs="Aptos"/>
                <w:b/>
                <w:sz w:val="19"/>
              </w:rPr>
              <w:t>Senos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LGA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valdybos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ataskaita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ir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naujos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LGA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valdybos</w:t>
            </w:r>
            <w:proofErr w:type="spellEnd"/>
            <w:r>
              <w:rPr>
                <w:rFonts w:ascii="Aptos" w:hAnsi="Aptos" w:cs="Aptos"/>
                <w:b/>
                <w:sz w:val="19"/>
              </w:rPr>
              <w:t xml:space="preserve"> </w:t>
            </w:r>
            <w:proofErr w:type="spellStart"/>
            <w:r>
              <w:rPr>
                <w:rFonts w:ascii="Aptos" w:hAnsi="Aptos" w:cs="Aptos"/>
                <w:b/>
                <w:sz w:val="19"/>
              </w:rPr>
              <w:t>rinkimai</w:t>
            </w:r>
            <w:proofErr w:type="spellEnd"/>
          </w:p>
        </w:tc>
      </w:tr>
    </w:tbl>
    <w:p w14:paraId="1E3C7D70" w14:textId="77777777" w:rsidR="008869A2" w:rsidRDefault="008869A2">
      <w:pPr>
        <w:spacing w:after="0" w:line="240" w:lineRule="auto"/>
      </w:pPr>
    </w:p>
    <w:sectPr w:rsidR="008869A2">
      <w:pgSz w:w="12240" w:h="15840"/>
      <w:pgMar w:top="547" w:right="1020" w:bottom="547" w:left="1020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;ＭＳ ゴシック">
    <w:panose1 w:val="00000000000000000000"/>
    <w:charset w:val="80"/>
    <w:family w:val="roman"/>
    <w:notTrueType/>
    <w:pitch w:val="default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662B"/>
    <w:multiLevelType w:val="multilevel"/>
    <w:tmpl w:val="B7AE0DDC"/>
    <w:lvl w:ilvl="0">
      <w:start w:val="1"/>
      <w:numFmt w:val="bullet"/>
      <w:pStyle w:val="ListBullet3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5A41E0"/>
    <w:multiLevelType w:val="multilevel"/>
    <w:tmpl w:val="C6D42CC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8E043D"/>
    <w:multiLevelType w:val="multilevel"/>
    <w:tmpl w:val="9E4AE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246F80"/>
    <w:multiLevelType w:val="multilevel"/>
    <w:tmpl w:val="C762AFA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F25FAB"/>
    <w:multiLevelType w:val="multilevel"/>
    <w:tmpl w:val="D8BAF5B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9947766"/>
    <w:multiLevelType w:val="multilevel"/>
    <w:tmpl w:val="DBFCFBEA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B2E5783"/>
    <w:multiLevelType w:val="multilevel"/>
    <w:tmpl w:val="04242214"/>
    <w:lvl w:ilvl="0">
      <w:start w:val="1"/>
      <w:numFmt w:val="bullet"/>
      <w:pStyle w:val="ListBullet2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10492795">
    <w:abstractNumId w:val="5"/>
  </w:num>
  <w:num w:numId="2" w16cid:durableId="493304139">
    <w:abstractNumId w:val="1"/>
  </w:num>
  <w:num w:numId="3" w16cid:durableId="558252453">
    <w:abstractNumId w:val="4"/>
  </w:num>
  <w:num w:numId="4" w16cid:durableId="254628850">
    <w:abstractNumId w:val="0"/>
  </w:num>
  <w:num w:numId="5" w16cid:durableId="735399212">
    <w:abstractNumId w:val="6"/>
  </w:num>
  <w:num w:numId="6" w16cid:durableId="1640456385">
    <w:abstractNumId w:val="3"/>
  </w:num>
  <w:num w:numId="7" w16cid:durableId="256641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69A2"/>
    <w:rsid w:val="00064592"/>
    <w:rsid w:val="00134D19"/>
    <w:rsid w:val="00166E65"/>
    <w:rsid w:val="001679A1"/>
    <w:rsid w:val="00193D1C"/>
    <w:rsid w:val="002E29A8"/>
    <w:rsid w:val="00470C8E"/>
    <w:rsid w:val="00626695"/>
    <w:rsid w:val="007812EC"/>
    <w:rsid w:val="007C15F5"/>
    <w:rsid w:val="008869A2"/>
    <w:rsid w:val="008A37A3"/>
    <w:rsid w:val="0099540D"/>
    <w:rsid w:val="009A2543"/>
    <w:rsid w:val="00A373DD"/>
    <w:rsid w:val="00A50EC6"/>
    <w:rsid w:val="00AC0598"/>
    <w:rsid w:val="00C27016"/>
    <w:rsid w:val="00C372BB"/>
    <w:rsid w:val="00C555B3"/>
    <w:rsid w:val="00D8326C"/>
    <w:rsid w:val="00DC523B"/>
    <w:rsid w:val="00E05DFF"/>
    <w:rsid w:val="00FB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2352F53"/>
  <w15:docId w15:val="{4E4ECB27-7CCF-4389-9EE8-2D874733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" w:hAnsi="Liberation Serif" w:cs="Noto Sans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mbria" w:eastAsia="MS Mincho" w:hAnsi="Cambria" w:cs="Times New Roman"/>
      <w:sz w:val="22"/>
      <w:szCs w:val="22"/>
      <w:lang w:val="en-US"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numPr>
        <w:numId w:val="1"/>
      </w:numPr>
      <w:spacing w:before="480" w:after="0"/>
      <w:outlineLvl w:val="0"/>
    </w:pPr>
    <w:rPr>
      <w:rFonts w:ascii="Calibri" w:eastAsia="MS Gothic;ＭＳ ゴシック" w:hAnsi="Calibr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numPr>
        <w:ilvl w:val="1"/>
        <w:numId w:val="1"/>
      </w:numPr>
      <w:spacing w:before="200" w:after="0"/>
      <w:outlineLvl w:val="1"/>
    </w:pPr>
    <w:rPr>
      <w:rFonts w:ascii="Calibri" w:eastAsia="MS Gothic;ＭＳ ゴシック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="Calibri" w:eastAsia="MS Gothic;ＭＳ ゴシック" w:hAnsi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="Calibri" w:eastAsia="MS Gothic;ＭＳ ゴシック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1"/>
      </w:numPr>
      <w:spacing w:before="200" w:after="0"/>
      <w:outlineLvl w:val="4"/>
    </w:pPr>
    <w:rPr>
      <w:rFonts w:ascii="Calibri" w:eastAsia="MS Gothic;ＭＳ ゴシック" w:hAnsi="Calibri"/>
      <w:color w:val="243F6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="Calibri" w:eastAsia="MS Gothic;ＭＳ ゴシック" w:hAnsi="Calibri"/>
      <w:i/>
      <w:iCs/>
      <w:color w:val="243F60"/>
    </w:rPr>
  </w:style>
  <w:style w:type="paragraph" w:styleId="Heading7">
    <w:name w:val="heading 7"/>
    <w:basedOn w:val="Normal"/>
    <w:next w:val="Normal"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="Calibri" w:eastAsia="MS Gothic;ＭＳ ゴシック" w:hAnsi="Calibri"/>
      <w:i/>
      <w:iCs/>
      <w:color w:val="404040"/>
    </w:rPr>
  </w:style>
  <w:style w:type="paragraph" w:styleId="Heading8">
    <w:name w:val="heading 8"/>
    <w:basedOn w:val="Normal"/>
    <w:next w:val="Normal"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="Calibri" w:eastAsia="MS Gothic;ＭＳ ゴシック" w:hAnsi="Calibri"/>
      <w:color w:val="4F81BD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keepLines/>
      <w:numPr>
        <w:ilvl w:val="8"/>
        <w:numId w:val="1"/>
      </w:numPr>
      <w:spacing w:before="200" w:after="0"/>
      <w:outlineLvl w:val="8"/>
    </w:pPr>
    <w:rPr>
      <w:rFonts w:ascii="Calibri" w:eastAsia="MS Gothic;ＭＳ ゴシック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HeaderChar">
    <w:name w:val="Header Char"/>
    <w:basedOn w:val="DefaultParagraphFont"/>
    <w:qFormat/>
  </w:style>
  <w:style w:type="character" w:customStyle="1" w:styleId="FooterChar">
    <w:name w:val="Footer Char"/>
    <w:basedOn w:val="DefaultParagraphFont"/>
    <w:qFormat/>
  </w:style>
  <w:style w:type="character" w:customStyle="1" w:styleId="Heading1Char">
    <w:name w:val="Heading 1 Char"/>
    <w:qFormat/>
    <w:rPr>
      <w:rFonts w:ascii="Calibri" w:eastAsia="MS Gothic;ＭＳ ゴシック" w:hAnsi="Calibri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qFormat/>
    <w:rPr>
      <w:rFonts w:ascii="Calibri" w:eastAsia="MS Gothic;ＭＳ ゴシック" w:hAnsi="Calibri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qFormat/>
    <w:rPr>
      <w:rFonts w:ascii="Calibri" w:eastAsia="MS Gothic;ＭＳ ゴシック" w:hAnsi="Calibri" w:cs="Times New Roman"/>
      <w:b/>
      <w:bCs/>
      <w:color w:val="4F81BD"/>
    </w:rPr>
  </w:style>
  <w:style w:type="character" w:customStyle="1" w:styleId="TitleChar">
    <w:name w:val="Title Char"/>
    <w:qFormat/>
    <w:rPr>
      <w:rFonts w:ascii="Calibri" w:eastAsia="MS Gothic;ＭＳ ゴシック" w:hAnsi="Calibri" w:cs="Times New Roman"/>
      <w:color w:val="17365D"/>
      <w:spacing w:val="5"/>
      <w:kern w:val="2"/>
      <w:sz w:val="52"/>
      <w:szCs w:val="52"/>
    </w:rPr>
  </w:style>
  <w:style w:type="character" w:customStyle="1" w:styleId="SubtitleChar">
    <w:name w:val="Subtitle Char"/>
    <w:qFormat/>
    <w:rPr>
      <w:rFonts w:ascii="Calibri" w:eastAsia="MS Gothic;ＭＳ ゴシック" w:hAnsi="Calibri" w:cs="Times New Roman"/>
      <w:i/>
      <w:iCs/>
      <w:color w:val="4F81BD"/>
      <w:spacing w:val="15"/>
      <w:sz w:val="24"/>
      <w:szCs w:val="24"/>
    </w:rPr>
  </w:style>
  <w:style w:type="character" w:customStyle="1" w:styleId="BodyTextChar">
    <w:name w:val="Body Text Char"/>
    <w:basedOn w:val="DefaultParagraphFont"/>
    <w:qFormat/>
  </w:style>
  <w:style w:type="character" w:customStyle="1" w:styleId="BodyText2Char">
    <w:name w:val="Body Text 2 Char"/>
    <w:basedOn w:val="DefaultParagraphFont"/>
    <w:qFormat/>
  </w:style>
  <w:style w:type="character" w:customStyle="1" w:styleId="BodyText3Char">
    <w:name w:val="Body Text 3 Char"/>
    <w:qFormat/>
    <w:rPr>
      <w:sz w:val="16"/>
      <w:szCs w:val="16"/>
    </w:rPr>
  </w:style>
  <w:style w:type="character" w:customStyle="1" w:styleId="MacroTextChar">
    <w:name w:val="Macro Text Char"/>
    <w:qFormat/>
    <w:rPr>
      <w:rFonts w:ascii="Courier" w:hAnsi="Courier" w:cs="Courier"/>
      <w:sz w:val="20"/>
      <w:szCs w:val="20"/>
    </w:rPr>
  </w:style>
  <w:style w:type="character" w:customStyle="1" w:styleId="QuoteChar">
    <w:name w:val="Quote Char"/>
    <w:qFormat/>
    <w:rPr>
      <w:i/>
      <w:iCs/>
      <w:color w:val="000000"/>
    </w:rPr>
  </w:style>
  <w:style w:type="character" w:customStyle="1" w:styleId="Heading4Char">
    <w:name w:val="Heading 4 Char"/>
    <w:qFormat/>
    <w:rPr>
      <w:rFonts w:ascii="Calibri" w:eastAsia="MS Gothic;ＭＳ ゴシック" w:hAnsi="Calibri" w:cs="Times New Roman"/>
      <w:b/>
      <w:bCs/>
      <w:i/>
      <w:iCs/>
      <w:color w:val="4F81BD"/>
    </w:rPr>
  </w:style>
  <w:style w:type="character" w:customStyle="1" w:styleId="Heading5Char">
    <w:name w:val="Heading 5 Char"/>
    <w:qFormat/>
    <w:rPr>
      <w:rFonts w:ascii="Calibri" w:eastAsia="MS Gothic;ＭＳ ゴシック" w:hAnsi="Calibri" w:cs="Times New Roman"/>
      <w:color w:val="243F60"/>
    </w:rPr>
  </w:style>
  <w:style w:type="character" w:customStyle="1" w:styleId="Heading6Char">
    <w:name w:val="Heading 6 Char"/>
    <w:qFormat/>
    <w:rPr>
      <w:rFonts w:ascii="Calibri" w:eastAsia="MS Gothic;ＭＳ ゴシック" w:hAnsi="Calibri" w:cs="Times New Roman"/>
      <w:i/>
      <w:iCs/>
      <w:color w:val="243F60"/>
    </w:rPr>
  </w:style>
  <w:style w:type="character" w:customStyle="1" w:styleId="Heading7Char">
    <w:name w:val="Heading 7 Char"/>
    <w:qFormat/>
    <w:rPr>
      <w:rFonts w:ascii="Calibri" w:eastAsia="MS Gothic;ＭＳ ゴシック" w:hAnsi="Calibri" w:cs="Times New Roman"/>
      <w:i/>
      <w:iCs/>
      <w:color w:val="404040"/>
    </w:rPr>
  </w:style>
  <w:style w:type="character" w:customStyle="1" w:styleId="Heading8Char">
    <w:name w:val="Heading 8 Char"/>
    <w:qFormat/>
    <w:rPr>
      <w:rFonts w:ascii="Calibri" w:eastAsia="MS Gothic;ＭＳ ゴシック" w:hAnsi="Calibri" w:cs="Times New Roman"/>
      <w:color w:val="4F81BD"/>
      <w:sz w:val="20"/>
      <w:szCs w:val="20"/>
    </w:rPr>
  </w:style>
  <w:style w:type="character" w:customStyle="1" w:styleId="Heading9Char">
    <w:name w:val="Heading 9 Char"/>
    <w:qFormat/>
    <w:rPr>
      <w:rFonts w:ascii="Calibri" w:eastAsia="MS Gothic;ＭＳ ゴシック" w:hAnsi="Calibri" w:cs="Times New Roman"/>
      <w:i/>
      <w:iCs/>
      <w:color w:val="404040"/>
      <w:sz w:val="20"/>
      <w:szCs w:val="20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customStyle="1" w:styleId="IntenseQuoteChar">
    <w:name w:val="Intense Quote Char"/>
    <w:qFormat/>
    <w:rPr>
      <w:b/>
      <w:bCs/>
      <w:i/>
      <w:iCs/>
      <w:color w:val="4F81BD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paragraph" w:customStyle="1" w:styleId="Heading">
    <w:name w:val="Heading"/>
    <w:basedOn w:val="Normal"/>
    <w:next w:val="Normal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;ＭＳ ゴシック" w:hAnsi="Calibri"/>
      <w:color w:val="17365D"/>
      <w:spacing w:val="5"/>
      <w:kern w:val="2"/>
      <w:sz w:val="52"/>
      <w:szCs w:val="52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Normal"/>
    <w:pPr>
      <w:ind w:left="360" w:hanging="360"/>
      <w:contextualSpacing/>
    </w:pPr>
  </w:style>
  <w:style w:type="paragraph" w:styleId="Caption">
    <w:name w:val="caption"/>
    <w:basedOn w:val="Normal"/>
    <w:next w:val="Normal"/>
    <w:qFormat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qFormat/>
    <w:pPr>
      <w:suppressAutoHyphens/>
    </w:pPr>
    <w:rPr>
      <w:rFonts w:ascii="Cambria" w:eastAsia="MS Mincho" w:hAnsi="Cambria" w:cs="Times New Roman"/>
      <w:sz w:val="22"/>
      <w:szCs w:val="22"/>
      <w:lang w:val="en-US" w:eastAsia="zh-CN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MS Gothic;ＭＳ ゴシック" w:hAnsi="Calibri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odyText2">
    <w:name w:val="Body Text 2"/>
    <w:basedOn w:val="Normal"/>
    <w:qFormat/>
    <w:pPr>
      <w:spacing w:after="120" w:line="480" w:lineRule="auto"/>
    </w:pPr>
  </w:style>
  <w:style w:type="paragraph" w:styleId="BodyText3">
    <w:name w:val="Body Text 3"/>
    <w:basedOn w:val="Normal"/>
    <w:qFormat/>
    <w:pPr>
      <w:spacing w:after="120"/>
    </w:pPr>
    <w:rPr>
      <w:sz w:val="16"/>
      <w:szCs w:val="16"/>
    </w:rPr>
  </w:style>
  <w:style w:type="paragraph" w:styleId="ListBullet2">
    <w:name w:val="List Bullet 2"/>
    <w:basedOn w:val="Normal"/>
    <w:pPr>
      <w:ind w:left="720" w:hanging="360"/>
      <w:contextualSpacing/>
    </w:pPr>
  </w:style>
  <w:style w:type="paragraph" w:styleId="ListBullet3">
    <w:name w:val="List Bullet 3"/>
    <w:basedOn w:val="Normal"/>
    <w:pPr>
      <w:ind w:left="1080" w:hanging="360"/>
      <w:contextualSpacing/>
    </w:pPr>
  </w:style>
  <w:style w:type="paragraph" w:styleId="ListBullet">
    <w:name w:val="List Bullet"/>
    <w:basedOn w:val="Normal"/>
    <w:qFormat/>
    <w:pPr>
      <w:numPr>
        <w:numId w:val="7"/>
      </w:numPr>
      <w:contextualSpacing/>
    </w:pPr>
  </w:style>
  <w:style w:type="paragraph" w:customStyle="1" w:styleId="ListBullet21">
    <w:name w:val="List Bullet 21"/>
    <w:basedOn w:val="Normal"/>
    <w:qFormat/>
    <w:pPr>
      <w:numPr>
        <w:numId w:val="5"/>
      </w:numPr>
      <w:contextualSpacing/>
    </w:pPr>
  </w:style>
  <w:style w:type="paragraph" w:customStyle="1" w:styleId="ListBullet31">
    <w:name w:val="List Bullet 31"/>
    <w:basedOn w:val="Normal"/>
    <w:qFormat/>
    <w:pPr>
      <w:numPr>
        <w:numId w:val="4"/>
      </w:numPr>
      <w:contextualSpacing/>
    </w:pPr>
  </w:style>
  <w:style w:type="paragraph" w:styleId="ListNumber">
    <w:name w:val="List Number"/>
    <w:basedOn w:val="Normal"/>
    <w:qFormat/>
    <w:pPr>
      <w:numPr>
        <w:numId w:val="6"/>
      </w:numPr>
      <w:contextualSpacing/>
    </w:pPr>
  </w:style>
  <w:style w:type="paragraph" w:styleId="ListNumber2">
    <w:name w:val="List Number 2"/>
    <w:basedOn w:val="Normal"/>
    <w:qFormat/>
    <w:pPr>
      <w:numPr>
        <w:numId w:val="3"/>
      </w:numPr>
      <w:contextualSpacing/>
    </w:pPr>
  </w:style>
  <w:style w:type="paragraph" w:styleId="ListNumber3">
    <w:name w:val="List Number 3"/>
    <w:basedOn w:val="Normal"/>
    <w:qFormat/>
    <w:pPr>
      <w:numPr>
        <w:numId w:val="2"/>
      </w:numPr>
      <w:contextualSpacing/>
    </w:pPr>
  </w:style>
  <w:style w:type="paragraph" w:styleId="ListContinue">
    <w:name w:val="List Continue"/>
    <w:basedOn w:val="Normal"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qFormat/>
    <w:pPr>
      <w:spacing w:after="120"/>
      <w:ind w:left="1080"/>
      <w:contextualSpacing/>
    </w:pPr>
  </w:style>
  <w:style w:type="paragraph" w:styleId="MacroText">
    <w:name w:val="macro"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spacing w:after="200" w:line="276" w:lineRule="auto"/>
    </w:pPr>
    <w:rPr>
      <w:rFonts w:ascii="Courier" w:eastAsia="MS Mincho" w:hAnsi="Courier" w:cs="Courier"/>
      <w:lang w:val="en-US" w:eastAsia="zh-CN"/>
    </w:rPr>
  </w:style>
  <w:style w:type="paragraph" w:styleId="Quote">
    <w:name w:val="Quote"/>
    <w:basedOn w:val="Normal"/>
    <w:next w:val="Normal"/>
    <w:qFormat/>
    <w:rPr>
      <w:i/>
      <w:iCs/>
      <w:color w:val="000000"/>
    </w:rPr>
  </w:style>
  <w:style w:type="paragraph" w:styleId="IntenseQuote">
    <w:name w:val="Intense Quote"/>
    <w:basedOn w:val="Normal"/>
    <w:next w:val="Normal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qFormat/>
    <w:pPr>
      <w:numPr>
        <w:numId w:val="0"/>
      </w:numPr>
      <w:outlineLvl w:val="9"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960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Arturas Klementavičius</cp:lastModifiedBy>
  <cp:revision>4</cp:revision>
  <dcterms:created xsi:type="dcterms:W3CDTF">2026-10-15T11:58:00Z</dcterms:created>
  <dcterms:modified xsi:type="dcterms:W3CDTF">2026-10-20T21:05:00Z</dcterms:modified>
  <dc:language>en-US</dc:language>
</cp:coreProperties>
</file>